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25" w:rsidRDefault="006D2CF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ტექნიკური დავალება</w:t>
      </w:r>
    </w:p>
    <w:p w:rsidR="006D2CF4" w:rsidRDefault="006D2CF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ჟინვალჰესის წყალგამყვანი გვირაბთან დამაკავშირებელი</w:t>
      </w:r>
      <w:r w:rsidR="006009A2">
        <w:rPr>
          <w:rFonts w:ascii="Sylfaen" w:hAnsi="Sylfaen"/>
          <w:lang w:val="ka-GE"/>
        </w:rPr>
        <w:t xml:space="preserve"> დამხმარე </w:t>
      </w:r>
      <w:r>
        <w:rPr>
          <w:rFonts w:ascii="Sylfaen" w:hAnsi="Sylfaen"/>
          <w:lang w:val="ka-GE"/>
        </w:rPr>
        <w:t xml:space="preserve"> </w:t>
      </w:r>
      <w:r w:rsidR="006009A2">
        <w:rPr>
          <w:rFonts w:ascii="Sylfaen" w:hAnsi="Sylfaen"/>
          <w:lang w:val="ka-GE"/>
        </w:rPr>
        <w:t>ჭაბურღილის გაბურღვის სამუშაოები.</w:t>
      </w:r>
    </w:p>
    <w:p w:rsidR="006D2CF4" w:rsidRDefault="006D2CF4" w:rsidP="006D2CF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საჭიროა 113 მეტრი სიღრმის ვერტიკალური </w:t>
      </w:r>
      <w:r w:rsidR="006009A2">
        <w:rPr>
          <w:rFonts w:ascii="Sylfaen" w:hAnsi="Sylfaen"/>
          <w:lang w:val="ka-GE"/>
        </w:rPr>
        <w:t xml:space="preserve">ჭაბურღილის </w:t>
      </w:r>
      <w:r>
        <w:rPr>
          <w:rFonts w:ascii="Sylfaen" w:hAnsi="Sylfaen"/>
          <w:lang w:val="ka-GE"/>
        </w:rPr>
        <w:t xml:space="preserve"> გაყვანა, რომლის სამაგრი მილის შიდა დიამეტრი იქნება არანაკლებ 200 მილიმეტრი;</w:t>
      </w:r>
    </w:p>
    <w:p w:rsidR="006D2CF4" w:rsidRDefault="006D2CF4" w:rsidP="006D2CF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ჭა</w:t>
      </w:r>
      <w:r w:rsidR="006009A2">
        <w:rPr>
          <w:rFonts w:ascii="Sylfaen" w:hAnsi="Sylfaen"/>
          <w:lang w:val="ka-GE"/>
        </w:rPr>
        <w:t>ბურღილის</w:t>
      </w:r>
      <w:r w:rsidR="00CA474B">
        <w:rPr>
          <w:rFonts w:ascii="Sylfaen" w:hAnsi="Sylfaen"/>
          <w:lang w:val="ka-GE"/>
        </w:rPr>
        <w:t xml:space="preserve"> ზედაპირის კოორდინატები მითითებული იქნება ჟინვალჰესის მიერ;</w:t>
      </w:r>
    </w:p>
    <w:p w:rsidR="00CA474B" w:rsidRDefault="00CA474B" w:rsidP="006D2CF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ჭა</w:t>
      </w:r>
      <w:r w:rsidR="006009A2">
        <w:rPr>
          <w:rFonts w:ascii="Sylfaen" w:hAnsi="Sylfaen"/>
          <w:lang w:val="ka-GE"/>
        </w:rPr>
        <w:t>ბურღილის</w:t>
      </w:r>
      <w:r>
        <w:rPr>
          <w:rFonts w:ascii="Sylfaen" w:hAnsi="Sylfaen"/>
          <w:lang w:val="ka-GE"/>
        </w:rPr>
        <w:t xml:space="preserve"> ღერძის მართობულობის კონტროლისთვის სასურველია ინკლინომეტრის გამოყენება;</w:t>
      </w:r>
    </w:p>
    <w:p w:rsidR="00CA474B" w:rsidRDefault="00CA474B" w:rsidP="006D2CF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სამუშაოების ელექტრომომარაგებას უზრუნველყოფს ჟინვალჰესი;</w:t>
      </w:r>
    </w:p>
    <w:p w:rsidR="00CA474B" w:rsidRPr="0001099B" w:rsidRDefault="00CA474B" w:rsidP="0001099B">
      <w:pPr>
        <w:ind w:left="165"/>
        <w:rPr>
          <w:rFonts w:ascii="Sylfaen" w:hAnsi="Sylfaen"/>
          <w:lang w:val="ka-GE"/>
        </w:rPr>
      </w:pPr>
      <w:bookmarkStart w:id="0" w:name="_GoBack"/>
      <w:bookmarkEnd w:id="0"/>
    </w:p>
    <w:sectPr w:rsidR="00CA474B" w:rsidRPr="00010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C1DFC"/>
    <w:multiLevelType w:val="hybridMultilevel"/>
    <w:tmpl w:val="8FBE1040"/>
    <w:lvl w:ilvl="0" w:tplc="7192629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F4"/>
    <w:rsid w:val="0001099B"/>
    <w:rsid w:val="00223527"/>
    <w:rsid w:val="006009A2"/>
    <w:rsid w:val="006D2CF4"/>
    <w:rsid w:val="00805224"/>
    <w:rsid w:val="00CA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5CCB"/>
  <w15:chartTrackingRefBased/>
  <w15:docId w15:val="{09C6FCF4-F6F9-4637-A55A-1C0D2AFA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Arabuli</dc:creator>
  <cp:keywords/>
  <dc:description/>
  <cp:lastModifiedBy>Irakli Ptskialadze</cp:lastModifiedBy>
  <cp:revision>3</cp:revision>
  <dcterms:created xsi:type="dcterms:W3CDTF">2017-01-18T12:47:00Z</dcterms:created>
  <dcterms:modified xsi:type="dcterms:W3CDTF">2017-01-25T13:29:00Z</dcterms:modified>
</cp:coreProperties>
</file>